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0F5" w:rsidRDefault="00EE70F5" w:rsidP="00EE70F5">
      <w:pPr>
        <w:pStyle w:val="c15"/>
        <w:shd w:val="clear" w:color="auto" w:fill="FFFFFF"/>
        <w:spacing w:before="0" w:beforeAutospacing="0" w:after="0" w:afterAutospacing="0" w:line="276" w:lineRule="auto"/>
        <w:jc w:val="center"/>
        <w:rPr>
          <w:rStyle w:val="c11"/>
          <w:b/>
          <w:bCs/>
          <w:color w:val="181818"/>
          <w:sz w:val="36"/>
          <w:szCs w:val="36"/>
          <w:shd w:val="clear" w:color="auto" w:fill="FFFFFF"/>
        </w:rPr>
      </w:pPr>
      <w:r>
        <w:rPr>
          <w:b/>
          <w:bCs/>
          <w:noProof/>
          <w:color w:val="181818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5301816</wp:posOffset>
            </wp:positionH>
            <wp:positionV relativeFrom="paragraph">
              <wp:posOffset>144646</wp:posOffset>
            </wp:positionV>
            <wp:extent cx="1673593" cy="1588169"/>
            <wp:effectExtent l="19050" t="0" r="2807" b="0"/>
            <wp:wrapNone/>
            <wp:docPr id="45" name="Рисунок 45" descr="https://documents.infourok.ru/d540b6b8-4dfe-4cb1-b05f-cd61a0506a11/0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documents.infourok.ru/d540b6b8-4dfe-4cb1-b05f-cd61a0506a11/0/image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31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593" cy="158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181818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-136458</wp:posOffset>
            </wp:positionH>
            <wp:positionV relativeFrom="paragraph">
              <wp:posOffset>-35827</wp:posOffset>
            </wp:positionV>
            <wp:extent cx="1930066" cy="1768642"/>
            <wp:effectExtent l="19050" t="0" r="0" b="0"/>
            <wp:wrapNone/>
            <wp:docPr id="2" name="Рисунок 2" descr="https://documents.infourok.ru/d540b6b8-4dfe-4cb1-b05f-cd61a0506a11/0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d540b6b8-4dfe-4cb1-b05f-cd61a0506a11/0/image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10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066" cy="1768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c11"/>
          <w:b/>
          <w:bCs/>
          <w:color w:val="181818"/>
          <w:sz w:val="36"/>
          <w:szCs w:val="36"/>
          <w:shd w:val="clear" w:color="auto" w:fill="FFFFFF"/>
        </w:rPr>
        <w:t>Консультация для родителей</w:t>
      </w: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 w:line="276" w:lineRule="auto"/>
        <w:jc w:val="center"/>
        <w:rPr>
          <w:rStyle w:val="c17"/>
          <w:rFonts w:ascii="Arial" w:hAnsi="Arial" w:cs="Arial"/>
          <w:color w:val="181818"/>
          <w:sz w:val="32"/>
          <w:szCs w:val="32"/>
        </w:rPr>
      </w:pPr>
      <w:r>
        <w:rPr>
          <w:rStyle w:val="c11"/>
          <w:b/>
          <w:bCs/>
          <w:color w:val="181818"/>
          <w:sz w:val="36"/>
          <w:szCs w:val="36"/>
          <w:shd w:val="clear" w:color="auto" w:fill="FFFFFF"/>
        </w:rPr>
        <w:t>«Компьютер: за и против»</w:t>
      </w: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Style w:val="c17"/>
          <w:rFonts w:ascii="Arial" w:hAnsi="Arial" w:cs="Arial"/>
          <w:color w:val="181818"/>
          <w:sz w:val="32"/>
          <w:szCs w:val="32"/>
        </w:rPr>
      </w:pPr>
    </w:p>
    <w:p w:rsidR="00EE70F5" w:rsidRPr="00EE70F5" w:rsidRDefault="00EE70F5" w:rsidP="00EE70F5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>
        <w:rPr>
          <w:rStyle w:val="c3"/>
          <w:color w:val="181818"/>
          <w:sz w:val="28"/>
          <w:szCs w:val="28"/>
        </w:rPr>
        <w:t xml:space="preserve">Отличительной чертой времени, в котором мы живём, является стремительное </w:t>
      </w:r>
      <w:r w:rsidRPr="00EE70F5">
        <w:rPr>
          <w:rStyle w:val="c3"/>
          <w:sz w:val="28"/>
          <w:szCs w:val="28"/>
        </w:rPr>
        <w:t>проникновение информационных технологий во все сферы жизни. Компьютеры настолько прочно вошли в нашу жизнь, что, наверное, нет дома, в котором бы не было этой машины. Современные дети способны с завидной легкостью овладеть навыками работы с различными электронными компьютерными новинками. Компьютер для ребёнка является игрушкой, необычной, привлекательной. Но вот вопрос: способствует ли он развитию ребёнка дошкольного возраста или, напротив, сдерживает его? Существуют как сторонники, так и противники применения компьютера в деятельности детей дошкольного возраста. А как считаете вы: можно ли и нужно ли дошкольнику общаться с компьютером? Споры относительно пользы и вреда от компьютерных игр ведутся на всех социальных уровнях, ученые проводят исследования о влиянии компьютерных игр на человека, дети спорят с родителями, родители — с учителями, и так далее. Тем не менее, однозначного ответа все равно нет.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Ребенок за компьютером, просьба его не беспокоить, — всем это знакомо до боли. Приведенные ниже факты, возможно, помогут вам сделать правильный выбор.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10"/>
        <w:shd w:val="clear" w:color="auto" w:fill="FFFFFF"/>
        <w:spacing w:before="0" w:beforeAutospacing="0" w:after="0" w:afterAutospacing="0"/>
        <w:ind w:firstLine="568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i/>
          <w:iCs/>
          <w:sz w:val="28"/>
          <w:szCs w:val="28"/>
          <w:u w:val="single"/>
        </w:rPr>
        <w:t>За: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Компьютерные игры развивают у ребенка: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быстроту реакции;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мелкую моторику рук;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визуальное восприятие объектов;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память и внимание;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логическое мышление;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зрительно-моторную координацию.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Учат ребенка: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классифицировать и обобщать;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аналитически мыслить в нестандартной ситуации;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добиваться своей цели;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совершенствовать интеллектуальные навыки.</w:t>
      </w:r>
    </w:p>
    <w:p w:rsidR="00EE70F5" w:rsidRPr="00EE70F5" w:rsidRDefault="00EE70F5" w:rsidP="00EE70F5">
      <w:pPr>
        <w:pStyle w:val="c7"/>
        <w:shd w:val="clear" w:color="auto" w:fill="FFFFFF"/>
        <w:spacing w:before="0" w:beforeAutospacing="0" w:after="0" w:afterAutospacing="0"/>
        <w:ind w:left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 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Наш мир – это мир современных технологий. Ребенок, который с детства ориентируется в компьютере, чувствует себя более уверенно в окружающей его среде.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 xml:space="preserve">Играя в компьютерные игры, ребенок попадает в волшебный мир сказок, который очень похож </w:t>
      </w:r>
      <w:proofErr w:type="gramStart"/>
      <w:r w:rsidRPr="00EE70F5">
        <w:rPr>
          <w:rStyle w:val="c3"/>
          <w:sz w:val="28"/>
          <w:szCs w:val="28"/>
        </w:rPr>
        <w:t>на</w:t>
      </w:r>
      <w:proofErr w:type="gramEnd"/>
      <w:r w:rsidRPr="00EE70F5">
        <w:rPr>
          <w:rStyle w:val="c3"/>
          <w:sz w:val="28"/>
          <w:szCs w:val="28"/>
        </w:rPr>
        <w:t xml:space="preserve"> настоящий. Когда герои компьютерной игры предлагают малышу починить стену домика (правильно сложив </w:t>
      </w:r>
      <w:proofErr w:type="spellStart"/>
      <w:r w:rsidRPr="00EE70F5">
        <w:rPr>
          <w:rStyle w:val="c3"/>
          <w:sz w:val="28"/>
          <w:szCs w:val="28"/>
        </w:rPr>
        <w:t>пазлы</w:t>
      </w:r>
      <w:proofErr w:type="spellEnd"/>
      <w:r w:rsidRPr="00EE70F5">
        <w:rPr>
          <w:rStyle w:val="c3"/>
          <w:sz w:val="28"/>
          <w:szCs w:val="28"/>
        </w:rPr>
        <w:t xml:space="preserve">) или расположить цифры по порядку, чтобы добраться до сокровищ, дети ощущают свою значимость. А если в конце задания </w:t>
      </w:r>
      <w:r w:rsidRPr="00EE70F5">
        <w:rPr>
          <w:rStyle w:val="c3"/>
          <w:sz w:val="28"/>
          <w:szCs w:val="28"/>
        </w:rPr>
        <w:lastRenderedPageBreak/>
        <w:t>ему говорят «молодец, ты справился отлично» или «ты просто гений», это вызывает у ребенка восторг!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sz w:val="28"/>
          <w:szCs w:val="28"/>
        </w:rPr>
        <w:t>Использование компьютера в качестве помощника в подготовке дошкольника к обучению в школе не только возможно, но и необходимо: оно способствует повышению интереса к учёбе, её эффективности и развивает ребёнка всесторонне.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Одним из важных моментов применения компьютера в работе со  старшими дошкольниками является то, что ребёнок, управляя обучающей игровой программой, начинает сначала думать, а потом действовать.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Несомненно, для ребенка это все очень хорошо, но всегда есть и отрицательные стороны.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1"/>
          <w:b/>
          <w:bCs/>
          <w:i/>
          <w:iCs/>
          <w:sz w:val="28"/>
          <w:szCs w:val="28"/>
        </w:rPr>
        <w:t>Против: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Ухудшение зрения;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Психологическая зависимость ребенка от виртуального мира;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Агрессивность;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</w:t>
      </w:r>
      <w:hyperlink r:id="rId6" w:history="1">
        <w:r w:rsidRPr="00EE70F5">
          <w:rPr>
            <w:rStyle w:val="a3"/>
            <w:color w:val="auto"/>
            <w:sz w:val="28"/>
            <w:szCs w:val="28"/>
            <w:u w:val="none"/>
          </w:rPr>
          <w:t>Нарушение сна</w:t>
        </w:r>
      </w:hyperlink>
      <w:r w:rsidRPr="00EE70F5">
        <w:rPr>
          <w:rStyle w:val="c4"/>
          <w:sz w:val="28"/>
          <w:szCs w:val="28"/>
        </w:rPr>
        <w:t>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Нарушение внимания;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·  Расстройства памяти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4"/>
          <w:sz w:val="28"/>
          <w:szCs w:val="28"/>
        </w:rPr>
        <w:t>При несоблюдении режима дня компьютер превращается из друга во врага. Большинству детей очень трудно остановиться, оторваться от увлекательной игры и переключиться на другие занятия. Замечательные, полезные игры, могут стать и вредными для них.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Помните о том, что для каждого детского возраста существует ограничение по времени для занятий.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i/>
          <w:iCs/>
          <w:sz w:val="28"/>
          <w:szCs w:val="28"/>
        </w:rPr>
        <w:t>Рекомендации психологов и педиатров: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В 3 — 4 года — ребенок может находиться у компьютера 25 минут, в 5 — 6 лет — 35 минут, в 7 — 8 — 40 минут в сутки.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i/>
          <w:iCs/>
          <w:sz w:val="28"/>
          <w:szCs w:val="28"/>
        </w:rPr>
        <w:t>Как же защитить ребенка от вреда компьютера?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Родители делают это по-разному — от жестких запретов и наказаний до вседозволенности. Практически, у каждой семьи свои рецепты того, как ограничить время, проводимое ребенком за компьютером и оградить его от «компьютерной зависимости». Запрещать играть в компьютерные игры уже будет неуместным. Нужно ограничить время общения детей с компьютером, чтобы не превращать его в единственный источник знаний об окружающем мире, заменяющий книги, игрушки, а главное — живое общение.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i/>
          <w:iCs/>
          <w:sz w:val="28"/>
          <w:szCs w:val="28"/>
        </w:rPr>
        <w:t>Основные правила при работе малыша за компьютером</w:t>
      </w:r>
    </w:p>
    <w:p w:rsidR="00EE70F5" w:rsidRPr="00EE70F5" w:rsidRDefault="00EE70F5" w:rsidP="00EE70F5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EE70F5">
        <w:rPr>
          <w:rStyle w:val="c1"/>
          <w:i/>
          <w:iCs/>
          <w:sz w:val="28"/>
          <w:szCs w:val="28"/>
        </w:rPr>
        <w:t>(</w:t>
      </w:r>
      <w:proofErr w:type="gramStart"/>
      <w:r w:rsidRPr="00EE70F5">
        <w:rPr>
          <w:rStyle w:val="c1"/>
          <w:i/>
          <w:iCs/>
          <w:sz w:val="28"/>
          <w:szCs w:val="28"/>
        </w:rPr>
        <w:t>которые</w:t>
      </w:r>
      <w:proofErr w:type="gramEnd"/>
      <w:r w:rsidRPr="00EE70F5">
        <w:rPr>
          <w:rStyle w:val="c1"/>
          <w:i/>
          <w:iCs/>
          <w:sz w:val="28"/>
          <w:szCs w:val="28"/>
        </w:rPr>
        <w:t xml:space="preserve"> также необходимо соблюдать и взрослым):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ребенок может играть за компьютером не более 15 минут в день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лучше играть в первой половине дня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в течение недели ребенок может работать с компьютером не более 3 раз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комната, в которой он работает должна быть хорошо освещена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мебель соответствовать росту ребенка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расстояние от глаз ребенка до монитора 60 см;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после игры нужно обязательно сделать зарядку для глаз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lastRenderedPageBreak/>
        <w:t>·  игровую деятельность сменить физическими упражнениями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При слабом зрении садиться за компьютер можно только в очках.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Делать перерывы в работе и гимнастику для глаз через каждые 15-25 минут работы перед монитором.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Соблюдать правильную рабочую позу.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Не работать на компьютере в темноте.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Следить за содержательной стороной игр и программ.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·  После занятий  умыться прохладной водой.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i/>
          <w:iCs/>
          <w:sz w:val="28"/>
          <w:szCs w:val="28"/>
        </w:rPr>
        <w:t>Рекомендации для правильного применения игровых программ с целью воспитания и развития дошкольника: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Прежде всего, выбирайте жанр игры в соответствии с темпераментом и склонностями ребёнка: одним детям лучше подходят спокойные, размеренные игры, другим – активные, динамические.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proofErr w:type="gramStart"/>
      <w:r w:rsidRPr="00EE70F5">
        <w:rPr>
          <w:rStyle w:val="c3"/>
          <w:sz w:val="28"/>
          <w:szCs w:val="28"/>
        </w:rPr>
        <w:t>·  Разрешайте дольше играть в игры с исследовательским содержанием, чем с развлекательным.</w:t>
      </w:r>
      <w:proofErr w:type="gramEnd"/>
      <w:r w:rsidRPr="00EE70F5">
        <w:rPr>
          <w:rStyle w:val="c3"/>
          <w:sz w:val="28"/>
          <w:szCs w:val="28"/>
        </w:rPr>
        <w:t xml:space="preserve"> Если ребёнок проявляет инициативу, пытается разрешить возникшую проблему, анализирует сложившуюся ситуацию и делает из неё выводы – такая игра, несомненно, содержит элементы исследования.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Продолжительность игры выбирайте в соответствии с возрастом ребёнка и характером игры. Ритм и продолжительность игры должны быть сбалансированы: если ритм игры напряжён, то игра не должна быть продолжительной.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3"/>
          <w:sz w:val="28"/>
          <w:szCs w:val="28"/>
        </w:rPr>
        <w:t>·  Не прерывайте игру ребёнка до завершения эпизода – малыш должен покидать компьютер с сознанием успешно выполненного дела.</w:t>
      </w:r>
    </w:p>
    <w:p w:rsid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sz w:val="28"/>
          <w:szCs w:val="28"/>
        </w:rPr>
      </w:pPr>
      <w:r w:rsidRPr="00EE70F5">
        <w:rPr>
          <w:rStyle w:val="c3"/>
          <w:sz w:val="28"/>
          <w:szCs w:val="28"/>
        </w:rPr>
        <w:t>·  Постарайтесь, чтобы ребёнок усвоил главный принцип продолжительности игровых сеансов – нельзя играть в игры в ущерб жизненно важным занятиям, таким как сон, еда, отдых, физкультура, игры на свежем воздухе и др.</w:t>
      </w: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</w:p>
    <w:p w:rsidR="00EE70F5" w:rsidRPr="00EE70F5" w:rsidRDefault="00EE70F5" w:rsidP="00EE70F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EE70F5">
        <w:rPr>
          <w:rStyle w:val="c0"/>
          <w:b/>
          <w:bCs/>
          <w:sz w:val="28"/>
          <w:szCs w:val="28"/>
        </w:rPr>
        <w:t>Подводя итоги, хочу напомнить вам, уважаемые родители, что естественная среда развития ребёнка – это игра. Малыша не нужно учить или заставлять играть. Он играет спонтанно, с удовольствием, не жалея времени и не преследуя определённых целей.</w:t>
      </w:r>
      <w:r w:rsidRPr="00EE70F5">
        <w:rPr>
          <w:rStyle w:val="c3"/>
          <w:sz w:val="28"/>
          <w:szCs w:val="28"/>
        </w:rPr>
        <w:t> Поэтому имеет большое значение разнообразие детских игр, в том числе и компьютерных, в которых ребёнок мог бы выдумывать всё новые повороты сюжета и принимать на себя разные роли. Развивая воображение ребёнка, важно помнить, что материалом для его фантазий служит вся окружающая жизнь, и чем больше в его мире разнообразия, тем больше простора для его развития.</w:t>
      </w:r>
    </w:p>
    <w:p w:rsidR="00893C03" w:rsidRPr="00EE70F5" w:rsidRDefault="00893C03"/>
    <w:sectPr w:rsidR="00893C03" w:rsidRPr="00EE70F5" w:rsidSect="00EE70F5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compat>
    <w:useFELayout/>
  </w:compat>
  <w:rsids>
    <w:rsidRoot w:val="00EE70F5"/>
    <w:rsid w:val="00893C03"/>
    <w:rsid w:val="00EE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EE7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EE70F5"/>
  </w:style>
  <w:style w:type="character" w:customStyle="1" w:styleId="c17">
    <w:name w:val="c17"/>
    <w:basedOn w:val="a0"/>
    <w:rsid w:val="00EE70F5"/>
  </w:style>
  <w:style w:type="character" w:customStyle="1" w:styleId="c3">
    <w:name w:val="c3"/>
    <w:basedOn w:val="a0"/>
    <w:rsid w:val="00EE70F5"/>
  </w:style>
  <w:style w:type="paragraph" w:customStyle="1" w:styleId="c2">
    <w:name w:val="c2"/>
    <w:basedOn w:val="a"/>
    <w:rsid w:val="00EE7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EE7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E70F5"/>
  </w:style>
  <w:style w:type="paragraph" w:customStyle="1" w:styleId="c7">
    <w:name w:val="c7"/>
    <w:basedOn w:val="a"/>
    <w:rsid w:val="00EE7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E70F5"/>
  </w:style>
  <w:style w:type="character" w:customStyle="1" w:styleId="c4">
    <w:name w:val="c4"/>
    <w:basedOn w:val="a0"/>
    <w:rsid w:val="00EE70F5"/>
  </w:style>
  <w:style w:type="character" w:styleId="a3">
    <w:name w:val="Hyperlink"/>
    <w:basedOn w:val="a0"/>
    <w:uiPriority w:val="99"/>
    <w:semiHidden/>
    <w:unhideWhenUsed/>
    <w:rsid w:val="00EE70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5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://zdravnica.net/health/general-information/mental-health/238-insomnia.html&amp;sa=D&amp;source=editors&amp;ust=1649188925149737&amp;usg=AOvVaw2NQAAloPwtSKMUsibzbxF5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988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2023-04-23T15:56:00Z</dcterms:created>
  <dcterms:modified xsi:type="dcterms:W3CDTF">2023-04-23T16:01:00Z</dcterms:modified>
</cp:coreProperties>
</file>