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732" w:rsidRPr="00703732" w:rsidRDefault="00703732" w:rsidP="00703732">
      <w:pPr>
        <w:pStyle w:val="headline"/>
        <w:shd w:val="clear" w:color="auto" w:fill="FFFFFF"/>
        <w:spacing w:before="273" w:beforeAutospacing="0" w:after="273" w:afterAutospacing="0"/>
        <w:rPr>
          <w:b/>
          <w:i/>
          <w:color w:val="111111"/>
          <w:sz w:val="36"/>
          <w:szCs w:val="36"/>
        </w:rPr>
      </w:pPr>
      <w:r w:rsidRPr="00703732">
        <w:rPr>
          <w:b/>
          <w:i/>
          <w:color w:val="111111"/>
          <w:sz w:val="36"/>
          <w:szCs w:val="36"/>
        </w:rPr>
        <w:t>Консультация «Мама, поиграй со мной» для детей 4–5 лет</w:t>
      </w:r>
    </w:p>
    <w:p w:rsid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rFonts w:ascii="Arial" w:hAnsi="Arial" w:cs="Arial"/>
          <w:color w:val="111111"/>
          <w:sz w:val="33"/>
          <w:szCs w:val="33"/>
        </w:rPr>
      </w:pP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  <w:r w:rsidRPr="00703732">
        <w:rPr>
          <w:b/>
          <w:color w:val="111111"/>
          <w:sz w:val="32"/>
          <w:szCs w:val="32"/>
        </w:rPr>
        <w:t>Пуговицы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нужно</w:t>
      </w:r>
      <w:r w:rsidRPr="00703732">
        <w:rPr>
          <w:color w:val="111111"/>
          <w:sz w:val="32"/>
          <w:szCs w:val="32"/>
        </w:rPr>
        <w:t>:  пуговицы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делать</w:t>
      </w:r>
      <w:r w:rsidRPr="00703732">
        <w:rPr>
          <w:color w:val="111111"/>
          <w:sz w:val="32"/>
          <w:szCs w:val="32"/>
        </w:rPr>
        <w:t>: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Смешайте несколько различных комплектов пуговиц и предложите ребенку рассортировать их по форме и цвету.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Развивает внимания и восприятия.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Складывайте пуговицы в стопочки </w:t>
      </w:r>
      <w:r w:rsidRPr="00703732">
        <w:rPr>
          <w:i/>
          <w:iCs/>
          <w:color w:val="111111"/>
          <w:sz w:val="32"/>
          <w:szCs w:val="32"/>
          <w:bdr w:val="none" w:sz="0" w:space="0" w:color="auto" w:frame="1"/>
        </w:rPr>
        <w:t>(башенки)</w:t>
      </w:r>
      <w:r w:rsidRPr="00703732">
        <w:rPr>
          <w:color w:val="111111"/>
          <w:sz w:val="32"/>
          <w:szCs w:val="32"/>
        </w:rPr>
        <w:t>. Соревнуйтесь с ребенком - чья же стопочка будет выше?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Развивает зрительно-моторную координацию, моторику рук.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Положите на стол множество разнообразных пуговиц. Попросите ребенка выбрать все красные, все маленькие, все пуговицы с двумя дырочками и т. п.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  <w:r w:rsidRPr="00703732">
        <w:rPr>
          <w:b/>
          <w:color w:val="111111"/>
          <w:sz w:val="32"/>
          <w:szCs w:val="32"/>
        </w:rPr>
        <w:t>Развивает внимание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Выложите пуговицы в ряд с определенной закономерностью,</w:t>
      </w:r>
      <w:r>
        <w:rPr>
          <w:color w:val="111111"/>
          <w:sz w:val="32"/>
          <w:szCs w:val="32"/>
        </w:rPr>
        <w:t xml:space="preserve"> </w:t>
      </w: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например</w:t>
      </w:r>
      <w:r w:rsidRPr="00703732">
        <w:rPr>
          <w:color w:val="111111"/>
          <w:sz w:val="32"/>
          <w:szCs w:val="32"/>
        </w:rPr>
        <w:t xml:space="preserve">: красная - белая – красная </w:t>
      </w:r>
      <w:proofErr w:type="gramStart"/>
      <w:r w:rsidRPr="00703732">
        <w:rPr>
          <w:color w:val="111111"/>
          <w:sz w:val="32"/>
          <w:szCs w:val="32"/>
        </w:rPr>
        <w:t>-б</w:t>
      </w:r>
      <w:proofErr w:type="gramEnd"/>
      <w:r w:rsidRPr="00703732">
        <w:rPr>
          <w:color w:val="111111"/>
          <w:sz w:val="32"/>
          <w:szCs w:val="32"/>
        </w:rPr>
        <w:t>елая. Пусть малыш продолжит этот ряд.</w:t>
      </w:r>
    </w:p>
    <w:p w:rsid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  <w:r w:rsidRPr="00703732">
        <w:rPr>
          <w:b/>
          <w:color w:val="111111"/>
          <w:sz w:val="32"/>
          <w:szCs w:val="32"/>
        </w:rPr>
        <w:t>Развивает внимание и мышление.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color w:val="111111"/>
          <w:sz w:val="32"/>
          <w:szCs w:val="32"/>
        </w:rPr>
      </w:pPr>
    </w:p>
    <w:p w:rsid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Баночки от крема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нужно</w:t>
      </w:r>
      <w:r w:rsidRPr="00703732">
        <w:rPr>
          <w:color w:val="111111"/>
          <w:sz w:val="32"/>
          <w:szCs w:val="32"/>
        </w:rPr>
        <w:t>:</w:t>
      </w:r>
      <w:r>
        <w:rPr>
          <w:color w:val="111111"/>
          <w:sz w:val="32"/>
          <w:szCs w:val="32"/>
        </w:rPr>
        <w:t xml:space="preserve"> б</w:t>
      </w:r>
      <w:r w:rsidRPr="00703732">
        <w:rPr>
          <w:color w:val="111111"/>
          <w:sz w:val="32"/>
          <w:szCs w:val="32"/>
        </w:rPr>
        <w:t>аночки от крема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делать</w:t>
      </w:r>
      <w:r w:rsidRPr="00703732">
        <w:rPr>
          <w:color w:val="111111"/>
          <w:sz w:val="32"/>
          <w:szCs w:val="32"/>
        </w:rPr>
        <w:t>: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Предложите ребенку отвинтить все крышечки, а затем, перемешав их, снова закрыть.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Можно играть с тремя-пятью баночками и более. Все они должны быть разными, чтобы к каждой подходила только своя крышечка. Используйте как вариант пластиковые бутылки разной формы и цвета. С помощью разноцветных бутылок, банок и крышек к ним тренируйтесь с малышом различать цвета.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  <w:r w:rsidRPr="00703732">
        <w:rPr>
          <w:b/>
          <w:color w:val="111111"/>
          <w:sz w:val="32"/>
          <w:szCs w:val="32"/>
        </w:rPr>
        <w:lastRenderedPageBreak/>
        <w:t>Развивает зрительное восприятие, память и мелкую моторику рук.</w:t>
      </w:r>
    </w:p>
    <w:p w:rsid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color w:val="111111"/>
          <w:sz w:val="32"/>
          <w:szCs w:val="32"/>
        </w:rPr>
      </w:pP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Коробки, банки, бутылки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нужно</w:t>
      </w:r>
      <w:r w:rsidRPr="00703732">
        <w:rPr>
          <w:color w:val="111111"/>
          <w:sz w:val="32"/>
          <w:szCs w:val="32"/>
        </w:rPr>
        <w:t>:</w:t>
      </w:r>
      <w:r>
        <w:rPr>
          <w:color w:val="111111"/>
          <w:sz w:val="32"/>
          <w:szCs w:val="32"/>
        </w:rPr>
        <w:t xml:space="preserve">  к</w:t>
      </w:r>
      <w:r w:rsidRPr="00703732">
        <w:rPr>
          <w:color w:val="111111"/>
          <w:sz w:val="32"/>
          <w:szCs w:val="32"/>
        </w:rPr>
        <w:t>артонные коробочки от кремов или маленькие завинчивающиеся бутылочки.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делать</w:t>
      </w:r>
      <w:r w:rsidRPr="00703732">
        <w:rPr>
          <w:color w:val="111111"/>
          <w:sz w:val="32"/>
          <w:szCs w:val="32"/>
        </w:rPr>
        <w:t>: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Спрячьте внутрь мелкие игрушки или конфеты, часть коробочек оставьте пустыми. Предложите малышу угадать, в каких коробочках спрятаны игрушки. Будет очень хорошо, если он сам догадается потрясти коробочку и послушать, если там что-нибудь. После того как все предметы будут извлечены, попросите малыша закрыть коробочки.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  <w:r w:rsidRPr="00703732">
        <w:rPr>
          <w:b/>
          <w:color w:val="111111"/>
          <w:sz w:val="32"/>
          <w:szCs w:val="32"/>
        </w:rPr>
        <w:t>Развивает слуховое внимание и мелкую моторику рук.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Спички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нужно</w:t>
      </w:r>
      <w:r w:rsidRPr="00703732">
        <w:rPr>
          <w:color w:val="111111"/>
          <w:sz w:val="32"/>
          <w:szCs w:val="32"/>
        </w:rPr>
        <w:t>:</w:t>
      </w:r>
      <w:r>
        <w:rPr>
          <w:color w:val="111111"/>
          <w:sz w:val="32"/>
          <w:szCs w:val="32"/>
        </w:rPr>
        <w:t xml:space="preserve"> с</w:t>
      </w:r>
      <w:r w:rsidRPr="00703732">
        <w:rPr>
          <w:color w:val="111111"/>
          <w:sz w:val="32"/>
          <w:szCs w:val="32"/>
        </w:rPr>
        <w:t>пички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делать</w:t>
      </w:r>
      <w:r w:rsidRPr="00703732">
        <w:rPr>
          <w:color w:val="111111"/>
          <w:sz w:val="32"/>
          <w:szCs w:val="32"/>
        </w:rPr>
        <w:t>: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Сложите из спичек любую фигуру – лесенку или домик, стульчик или какую-нибудь букву. Попросите ребенка сделать так же.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  <w:r w:rsidRPr="00703732">
        <w:rPr>
          <w:b/>
          <w:color w:val="111111"/>
          <w:sz w:val="32"/>
          <w:szCs w:val="32"/>
        </w:rPr>
        <w:t>Сложите колодец.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Выложите из спичек какой-нибудь рисунок, а затем предложите ребенку угадать, что это.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  <w:r w:rsidRPr="00703732">
        <w:rPr>
          <w:b/>
          <w:color w:val="111111"/>
          <w:sz w:val="32"/>
          <w:szCs w:val="32"/>
        </w:rPr>
        <w:t>Развивает зрительное внимание, фантазию, пространственную ориентацию, образное мышление и воображение.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color w:val="111111"/>
          <w:sz w:val="32"/>
          <w:szCs w:val="32"/>
        </w:rPr>
      </w:pP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  <w:r w:rsidRPr="00703732">
        <w:rPr>
          <w:b/>
          <w:color w:val="111111"/>
          <w:sz w:val="32"/>
          <w:szCs w:val="32"/>
        </w:rPr>
        <w:t>Крупа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нужно</w:t>
      </w:r>
      <w:r w:rsidRPr="00703732">
        <w:rPr>
          <w:color w:val="111111"/>
          <w:sz w:val="32"/>
          <w:szCs w:val="32"/>
        </w:rPr>
        <w:t>:</w:t>
      </w:r>
      <w:r>
        <w:rPr>
          <w:color w:val="111111"/>
          <w:sz w:val="32"/>
          <w:szCs w:val="32"/>
        </w:rPr>
        <w:t xml:space="preserve"> к</w:t>
      </w:r>
      <w:r w:rsidRPr="00703732">
        <w:rPr>
          <w:color w:val="111111"/>
          <w:sz w:val="32"/>
          <w:szCs w:val="32"/>
        </w:rPr>
        <w:t>рупы, другие наполнители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  <w:u w:val="single"/>
          <w:bdr w:val="none" w:sz="0" w:space="0" w:color="auto" w:frame="1"/>
        </w:rPr>
        <w:t>Что делать</w:t>
      </w:r>
      <w:r w:rsidRPr="00703732">
        <w:rPr>
          <w:color w:val="111111"/>
          <w:sz w:val="32"/>
          <w:szCs w:val="32"/>
        </w:rPr>
        <w:t>: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 xml:space="preserve">Возьмите 10-15 маленьких мешочков и наполните их горохом, фасолью, рисом и другой крупой. Должно получиться по два - три мешочка с одним и тем же наполнителем. Предложите ребенку найти на </w:t>
      </w:r>
      <w:r w:rsidRPr="00703732">
        <w:rPr>
          <w:color w:val="111111"/>
          <w:sz w:val="32"/>
          <w:szCs w:val="32"/>
        </w:rPr>
        <w:lastRenderedPageBreak/>
        <w:t>ощупь одинаковые мешочки. В место мешочков можно использовать детские носочки самого маленького размера. В качестве наполнителя используйте также вату, скомканную бумагу, спички, крахмал и другие материалы.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 xml:space="preserve">Наполните коробку от обуви или небольшой пластмассовый таз фасолью, </w:t>
      </w:r>
      <w:proofErr w:type="spellStart"/>
      <w:r w:rsidRPr="00703732">
        <w:rPr>
          <w:color w:val="111111"/>
          <w:sz w:val="32"/>
          <w:szCs w:val="32"/>
        </w:rPr>
        <w:t>нелущеным</w:t>
      </w:r>
      <w:proofErr w:type="spellEnd"/>
      <w:r w:rsidRPr="00703732">
        <w:rPr>
          <w:color w:val="111111"/>
          <w:sz w:val="32"/>
          <w:szCs w:val="32"/>
        </w:rPr>
        <w:t xml:space="preserve"> горохом, гречкой, спрячьте на дно коробки ракушки, мелкие игрушки. Предложите ребенку помешать крупу, достать игрушки и снова спрятать. Очень хорошо, если малыш будет действовать не одной, а сразу двумя руками. Покройте тонким слоем пластилина лист картона или дно крышки от банки.</w:t>
      </w:r>
    </w:p>
    <w:p w:rsidR="00703732" w:rsidRPr="00703732" w:rsidRDefault="00703732" w:rsidP="00703732">
      <w:pPr>
        <w:pStyle w:val="a7"/>
        <w:shd w:val="clear" w:color="auto" w:fill="FFFFFF"/>
        <w:spacing w:before="0" w:beforeAutospacing="0" w:after="0" w:afterAutospacing="0"/>
        <w:ind w:firstLine="357"/>
        <w:rPr>
          <w:color w:val="111111"/>
          <w:sz w:val="32"/>
          <w:szCs w:val="32"/>
        </w:rPr>
      </w:pPr>
      <w:r w:rsidRPr="00703732">
        <w:rPr>
          <w:color w:val="111111"/>
          <w:sz w:val="32"/>
          <w:szCs w:val="32"/>
        </w:rPr>
        <w:t>Предложите малышу выложить рисунок из зернышек – орнаменты, буквы, цифры, геометрические или любые другие фигуры. Зерна легко вдавливаются в пластилин, получается очень красиво!</w:t>
      </w:r>
    </w:p>
    <w:p w:rsidR="00703732" w:rsidRPr="00703732" w:rsidRDefault="00703732" w:rsidP="00703732">
      <w:pPr>
        <w:pStyle w:val="a7"/>
        <w:shd w:val="clear" w:color="auto" w:fill="FFFFFF"/>
        <w:spacing w:before="273" w:beforeAutospacing="0" w:after="273" w:afterAutospacing="0"/>
        <w:ind w:firstLine="360"/>
        <w:rPr>
          <w:b/>
          <w:color w:val="111111"/>
          <w:sz w:val="32"/>
          <w:szCs w:val="32"/>
        </w:rPr>
      </w:pPr>
      <w:r w:rsidRPr="00703732">
        <w:rPr>
          <w:b/>
          <w:color w:val="111111"/>
          <w:sz w:val="32"/>
          <w:szCs w:val="32"/>
        </w:rPr>
        <w:t>Развивает мелкую моторику рук и воображение.</w:t>
      </w:r>
    </w:p>
    <w:p w:rsidR="00953769" w:rsidRPr="00703732" w:rsidRDefault="00703732">
      <w:pPr>
        <w:rPr>
          <w:rFonts w:ascii="Times New Roman" w:hAnsi="Times New Roman" w:cs="Times New Roman"/>
          <w:sz w:val="32"/>
          <w:szCs w:val="32"/>
        </w:rPr>
      </w:pPr>
      <w:r w:rsidRPr="00703732">
        <w:rPr>
          <w:rFonts w:ascii="Times New Roman" w:hAnsi="Times New Roman" w:cs="Times New Roman"/>
          <w:b/>
          <w:sz w:val="32"/>
          <w:szCs w:val="32"/>
        </w:rPr>
        <w:t>Автор:</w:t>
      </w:r>
      <w:r>
        <w:rPr>
          <w:rFonts w:ascii="Times New Roman" w:hAnsi="Times New Roman" w:cs="Times New Roman"/>
          <w:sz w:val="32"/>
          <w:szCs w:val="32"/>
        </w:rPr>
        <w:t xml:space="preserve"> воспитатель высшей квалификационной категории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Насибулина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Эльвира </w:t>
      </w:r>
      <w:proofErr w:type="spellStart"/>
      <w:r>
        <w:rPr>
          <w:rFonts w:ascii="Times New Roman" w:hAnsi="Times New Roman" w:cs="Times New Roman"/>
          <w:sz w:val="32"/>
          <w:szCs w:val="32"/>
        </w:rPr>
        <w:t>Абдулахатовна</w:t>
      </w:r>
      <w:proofErr w:type="spellEnd"/>
      <w:r>
        <w:rPr>
          <w:rFonts w:ascii="Times New Roman" w:hAnsi="Times New Roman" w:cs="Times New Roman"/>
          <w:sz w:val="32"/>
          <w:szCs w:val="32"/>
        </w:rPr>
        <w:t>. МАУДО «Детский сад №10» СП</w:t>
      </w:r>
    </w:p>
    <w:sectPr w:rsidR="00953769" w:rsidRPr="00703732" w:rsidSect="0070373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03732"/>
    <w:rsid w:val="000D1672"/>
    <w:rsid w:val="001D475C"/>
    <w:rsid w:val="0021456E"/>
    <w:rsid w:val="003D75D6"/>
    <w:rsid w:val="005A4827"/>
    <w:rsid w:val="00703732"/>
    <w:rsid w:val="00953769"/>
    <w:rsid w:val="00973E31"/>
    <w:rsid w:val="00A235D6"/>
    <w:rsid w:val="00B83018"/>
    <w:rsid w:val="00C74025"/>
    <w:rsid w:val="00E411A3"/>
    <w:rsid w:val="00F61286"/>
    <w:rsid w:val="00F74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5C"/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headline">
    <w:name w:val="headline"/>
    <w:basedOn w:val="a"/>
    <w:rsid w:val="00703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703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037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2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2022-01-19T15:34:00Z</dcterms:created>
  <dcterms:modified xsi:type="dcterms:W3CDTF">2022-01-19T15:55:00Z</dcterms:modified>
</cp:coreProperties>
</file>