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380"/>
        </w:tabs>
        <w:jc w:val="both"/>
        <w:rPr>
          <w:rFonts w:hint="default" w:ascii="Times New Roman" w:hAnsi="Times New Roman"/>
          <w:b/>
          <w:color w:val="0000FF"/>
          <w:sz w:val="40"/>
          <w:szCs w:val="40"/>
          <w:lang w:val="ru-RU"/>
        </w:rPr>
      </w:pPr>
      <w:r>
        <w:rPr>
          <w:b/>
          <w:color w:val="0000FF"/>
          <w:sz w:val="40"/>
          <w:szCs w:val="40"/>
          <w:lang w:val="ru-RU"/>
        </w:rPr>
        <w:t>Консультация</w:t>
      </w:r>
      <w:r>
        <w:rPr>
          <w:rFonts w:hint="default"/>
          <w:b/>
          <w:color w:val="0000FF"/>
          <w:sz w:val="40"/>
          <w:szCs w:val="40"/>
          <w:lang w:val="ru-RU"/>
        </w:rPr>
        <w:t xml:space="preserve"> для родителей на теиу: «</w:t>
      </w:r>
      <w:r>
        <w:rPr>
          <w:rFonts w:ascii="Times New Roman" w:hAnsi="Times New Roman"/>
          <w:b/>
          <w:color w:val="0000FF"/>
          <w:sz w:val="40"/>
          <w:szCs w:val="40"/>
        </w:rPr>
        <w:t>Наблюдения и эксперименты зимой</w:t>
      </w:r>
      <w:r>
        <w:rPr>
          <w:rFonts w:hint="default" w:ascii="Times New Roman" w:hAnsi="Times New Roman"/>
          <w:b/>
          <w:color w:val="0000FF"/>
          <w:sz w:val="40"/>
          <w:szCs w:val="40"/>
          <w:lang w:val="ru-RU"/>
        </w:rPr>
        <w:t>».</w:t>
      </w:r>
    </w:p>
    <w:p>
      <w:pPr>
        <w:tabs>
          <w:tab w:val="left" w:pos="1380"/>
        </w:tabs>
        <w:jc w:val="both"/>
        <w:rPr>
          <w:rFonts w:ascii="Times New Roman" w:hAnsi="Times New Roman"/>
          <w:b/>
          <w:color w:val="0000FF"/>
          <w:sz w:val="24"/>
          <w:szCs w:val="24"/>
        </w:rPr>
      </w:pPr>
      <w:bookmarkStart w:id="0" w:name="_GoBack"/>
      <w:bookmarkEnd w:id="0"/>
    </w:p>
    <w:p>
      <w:pPr>
        <w:tabs>
          <w:tab w:val="left" w:pos="1380"/>
        </w:tabs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Природа оставляет глубокий след в душе ребёнка, воздействуя на его чувства своей яркостью и многообразием. Ребёнку кажется, что он первый услышал стрекотание кузнечика, увидел, что снег – это множество снежинок, почувствовал дыхание природы, через  смену времён года. Дошкольники с большим интересом смотрят на окружающий мир, но порой не замечают самого главного. Чем раньше ребёнок познаёт природу, научиться беречь её, тем ярче и добрее станет мир вокруг.</w:t>
      </w:r>
    </w:p>
    <w:p>
      <w:pPr>
        <w:tabs>
          <w:tab w:val="left" w:pos="1380"/>
        </w:tabs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drawing>
          <wp:inline distT="0" distB="0" distL="114300" distR="114300">
            <wp:extent cx="3830320" cy="3373120"/>
            <wp:effectExtent l="0" t="0" r="17780" b="17780"/>
            <wp:docPr id="3" name="Picture 3" descr="з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з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30320" cy="337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1380"/>
        </w:tabs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Воспитатель должен стать таким человеком для детей, который будет удивляться вместе с ними, учить не только смотреть,  но и видеть, не только слушать, но и слышать; приобщать к красивому, яркому, испытывать радость от общения с природой, её поэтическими образами в произведениях народного творчества, художественной литературе, искусстве. Пришла красавица -  зима! Как настоящий художник, окрашивает она всё вокруг белой краской. Взмах! Покрытые снежными кружевами деревья оцепенели в зимнем сне.  Стройная берёза распустила посеребрённые косы и блестит на солнце нежно - голубой тонкой берестой. Взмах вот уже тротуары, дороги и крыши домов в пышной белой шапке.</w:t>
      </w:r>
    </w:p>
    <w:p>
      <w:pPr>
        <w:tabs>
          <w:tab w:val="left" w:pos="1380"/>
        </w:tabs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Одной из основных средств познания природы наряду с чтением художественной литературы – наблюдение. У ребёнка восприятие природы острее, чем у взрослого, так, как он соприкасается с ней впервые. Поддерживая и развивая этот интерес, педагог воспитывает у детей положительные качества личности, знакомит с природными явлениями, объясняет их причины и взаимосвязь.</w:t>
      </w:r>
    </w:p>
    <w:p>
      <w:pPr>
        <w:tabs>
          <w:tab w:val="left" w:pos="1380"/>
        </w:tabs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В зимнее время года наблюдения могут быть самыми различными: за явлениями неживой природы, растительным и животным миром, трудом людей. Тематика разнообразна:- наблюдения за деревьями, покрытыми снегом;</w:t>
      </w:r>
    </w:p>
    <w:p>
      <w:pPr>
        <w:tabs>
          <w:tab w:val="left" w:pos="1380"/>
        </w:tabs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 xml:space="preserve"> птицами, добывающими пропитание в этот суровый для них период;- животными,  их повадками и способностями поведения;- только, что выпавшим, снегом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;</w:t>
      </w:r>
    </w:p>
    <w:p>
      <w:pPr>
        <w:pStyle w:val="2"/>
        <w:bidi w:val="0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2574290" cy="1716405"/>
            <wp:effectExtent l="0" t="0" r="16510" b="17145"/>
            <wp:docPr id="5" name="Picture 5" descr="з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з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4290" cy="17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- снежинками, которые слипаются на лету и превращаются в хлопья;</w:t>
      </w:r>
    </w:p>
    <w:p>
      <w:pPr>
        <w:pStyle w:val="2"/>
        <w:bidi w:val="0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- свежим морозным воздухом;</w:t>
      </w:r>
    </w:p>
    <w:p>
      <w:pPr>
        <w:pStyle w:val="2"/>
        <w:bidi w:val="0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- солнцем, которое появляется всё реже и греет всё слабее;</w:t>
      </w:r>
    </w:p>
    <w:p>
      <w:pPr>
        <w:pStyle w:val="2"/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работой снегоуборочной техники и дворников и др.</w:t>
      </w:r>
    </w:p>
    <w:p>
      <w:pPr>
        <w:pStyle w:val="2"/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Наблюдения приобретут яркость и помогут расширить знания детей, если вы научите их слышать природу в произведениях художественной литературы и народного творчества. Поэтому при проведении наблюдений целесообразно использовать художественное слово.</w:t>
      </w:r>
    </w:p>
    <w:p>
      <w:pPr>
        <w:pStyle w:val="2"/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Устное народное творчество также способствует глубокому познанию мира детьми, привитию у них художественного вкуса, стремлению к созданию красоты своими руками. Во время наблюдений необходимо применять меткие народные мудрости: приметы, загадки, потешки, сказки, легенды, хороводные песни,  пословицы, поговорки и др. Важна практическая деятельность детей в зимний период, обычно она – следствие наблюдений. На участках старших дошкольниках должны быть для подкормки зимующих птиц кормушки, которые укрепляются на деревьях так, чтобы дети имели возможность наблюдать за птицами. </w:t>
      </w:r>
    </w:p>
    <w:p>
      <w:pPr>
        <w:pStyle w:val="2"/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Огромное значение имеет экспериментальная работа с детьми дошкольного возраста, вызывающая у ребёнка интерес к исследованию мира, природы и развивающая способность мыслить, стимулирует познавательную активность и любознательность, активизируя восприятие материала по ознакомлению с природными явлениями. Метод экспериментирования – средство, позволяющее ребёнку моделировать в своём сознании картину мира, основанную на собственных наблюдениях, опытах, установлении взаимосвязей, закономерностей. Тематика опытов в зимнее время года может быть различной:</w:t>
      </w:r>
    </w:p>
    <w:p>
      <w:pPr>
        <w:pStyle w:val="2"/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выявление свойств и последующее сравнение состояние воды;</w:t>
      </w:r>
    </w:p>
    <w:p>
      <w:pPr>
        <w:pStyle w:val="2"/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- свойств снега, умеющего сохранять тепло и таять при определённой температуре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>
      <w:pPr>
        <w:pStyle w:val="2"/>
        <w:bidi w:val="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pStyle w:val="2"/>
        <w:bidi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дифференциации в процессах замерзаниях различных жидкостей</w:t>
      </w:r>
    </w:p>
    <w:p>
      <w:pPr>
        <w:pStyle w:val="2"/>
        <w:bidi w:val="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2744470" cy="2058670"/>
            <wp:effectExtent l="0" t="0" r="17780" b="17780"/>
            <wp:docPr id="4" name="Picture 5" descr="з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з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4470" cy="205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pStyle w:val="2"/>
        <w:bidi w:val="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pStyle w:val="2"/>
        <w:bidi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свойств льда и изготовление цветных льдинок;</w:t>
      </w:r>
    </w:p>
    <w:p>
      <w:pPr>
        <w:pStyle w:val="2"/>
        <w:bidi w:val="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2715895" cy="2052955"/>
            <wp:effectExtent l="0" t="0" r="8255" b="4445"/>
            <wp:docPr id="1" name="Picture 1" descr="з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з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15895" cy="205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сравнение талой и водопроводной воды; выявление изменение объёма жидкости при нагревании.</w:t>
      </w:r>
    </w:p>
    <w:p>
      <w:pPr>
        <w:pStyle w:val="2"/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Зимой с целью укрепления здоровья детей необходимо приобщать их к выращиванию зелёного лука и чеснока и других овощных культур. Детям необходимо прививать не только навыки трудовой деятельности, но и способствовать накоплению системы знаний о растительном мире: как правильно высаживать,  пересаживать, поливать пикировать, опрыскивать растения. Также с помощью простейших опытов можно провести детей к пониманию того, что растения живые: они пьют, дышат, развиваются, им необходимо соответствующие условия жизни – свет, влага, тепло.</w:t>
      </w:r>
    </w:p>
    <w:p>
      <w:pPr>
        <w:pStyle w:val="2"/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Работа детского сада и семьи должна строиться на принципах взаимодействиях, взаимосотрудничества. Участие родителей в жизни малыша не только дома, но и в детском саду помогает им увидеть мир с позиции ребёнка и относиться к нему, как  равному. Родители становятся полноправными участниками, воспитательно – образовательного процесса, так как они понимают, что это необходимо для развития их собственного ребёнка. 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6A6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2024-01-21T19:58:22Z</dcterms:created>
  <dc:creator>Милена</dc:creator>
  <cp:lastModifiedBy>Милена</cp:lastModifiedBy>
  <dcterms:modified xsi:type="dcterms:W3CDTF">2024-01-21T20:01:54Z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53F9147E66664F9C8CD138001F62D89F_12</vt:lpwstr>
  </property>
</Properties>
</file>