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18" w:rsidRPr="007C7118" w:rsidRDefault="007C7118" w:rsidP="007C7118">
      <w:pPr>
        <w:jc w:val="center"/>
        <w:rPr>
          <w:rFonts w:ascii="Arial" w:eastAsia="__Montserrat_Fallback_b4afe7" w:hAnsi="Arial" w:cs="Arial"/>
          <w:color w:val="FF0000"/>
          <w:sz w:val="28"/>
          <w:szCs w:val="28"/>
          <w:shd w:val="clear" w:color="auto" w:fill="FFFFFF"/>
          <w:lang w:val="ru-RU"/>
        </w:rPr>
      </w:pPr>
      <w:bookmarkStart w:id="0" w:name="_GoBack"/>
      <w:r w:rsidRPr="007C7118">
        <w:rPr>
          <w:rFonts w:ascii="Arial" w:eastAsia="__Montserrat_Fallback_b4afe7" w:hAnsi="Arial" w:cs="Arial"/>
          <w:color w:val="FF0000"/>
          <w:sz w:val="28"/>
          <w:szCs w:val="28"/>
          <w:shd w:val="clear" w:color="auto" w:fill="FFFFFF"/>
          <w:lang w:val="ru-RU"/>
        </w:rPr>
        <w:t>«Занимательная математика»</w:t>
      </w:r>
    </w:p>
    <w:bookmarkEnd w:id="0"/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Математика важна, </w:t>
      </w:r>
    </w:p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Математика нужна, </w:t>
      </w:r>
    </w:p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Математика – наука,</w:t>
      </w:r>
    </w:p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Мыслить учит нас она.</w:t>
      </w:r>
    </w:p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Знакомство с удивительным миром математики начинается в дошкольном возрасте. Дети с интересом и желанием знакомятся с цифрами, учатся ими оперировать, сравнивают предметы по </w:t>
      </w:r>
      <w:proofErr w:type="spellStart"/>
      <w:proofErr w:type="gramStart"/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величине,изучают</w:t>
      </w:r>
      <w:proofErr w:type="spellEnd"/>
      <w:proofErr w:type="gramEnd"/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 геометрические фигуры и осваивают навык ориентировки в пространстве и </w:t>
      </w:r>
      <w:proofErr w:type="spellStart"/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времени.Для</w:t>
      </w:r>
      <w:proofErr w:type="spellEnd"/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 успешного овладения знаниями по разделам формированию элементарных математических представлений большая роль отводится дидактическим играм.</w:t>
      </w:r>
    </w:p>
    <w:p w:rsidR="002D7CBE" w:rsidRPr="007C7118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Чтобы научить дет</w:t>
      </w: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ей дошкольного возраста любить математику, поддерживать интерес к интеллектуальной деятельности, побуждать к решению поисковых задач, необходимо творчески и с интересом подходить к организации процесса обучения, использовать разнообразие и вариативность ра</w:t>
      </w:r>
      <w:r w:rsidRPr="007C7118"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>звивающих игр с математическим содержанием.</w:t>
      </w:r>
    </w:p>
    <w:p w:rsidR="002D7CBE" w:rsidRPr="007C7118" w:rsidRDefault="002D7CBE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</w:p>
    <w:p w:rsidR="002D7CBE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>
        <w:rPr>
          <w:rFonts w:ascii="Arial" w:eastAsia="__Montserrat_Fallback_b4afe7" w:hAnsi="Arial" w:cs="Arial"/>
          <w:noProof/>
          <w:color w:val="334155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856865" cy="2334260"/>
            <wp:effectExtent l="0" t="0" r="3810" b="8255"/>
            <wp:docPr id="1" name="Изображение 1" descr="изображение_viber_2024-09-24_21-52-31-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изображение_viber_2024-09-24_21-52-31-342"/>
                    <pic:cNvPicPr>
                      <a:picLocks noChangeAspect="1"/>
                    </pic:cNvPicPr>
                  </pic:nvPicPr>
                  <pic:blipFill>
                    <a:blip r:embed="rId4"/>
                    <a:srcRect t="20475" r="-292" b="42657"/>
                    <a:stretch>
                      <a:fillRect/>
                    </a:stretch>
                  </pic:blipFill>
                  <pic:spPr>
                    <a:xfrm>
                      <a:off x="0" y="0"/>
                      <a:ext cx="2856865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    </w:t>
      </w:r>
      <w:r>
        <w:rPr>
          <w:rFonts w:ascii="Arial" w:eastAsia="__Montserrat_Fallback_b4afe7" w:hAnsi="Arial" w:cs="Arial"/>
          <w:noProof/>
          <w:color w:val="334155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510155" cy="2783840"/>
            <wp:effectExtent l="0" t="0" r="0" b="1270"/>
            <wp:docPr id="2" name="Изображение 2" descr="изображение_viber_2024-09-24_21-52-31-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изображение_viber_2024-09-24_21-52-31-396"/>
                    <pic:cNvPicPr>
                      <a:picLocks noChangeAspect="1"/>
                    </pic:cNvPicPr>
                  </pic:nvPicPr>
                  <pic:blipFill>
                    <a:blip r:embed="rId5"/>
                    <a:srcRect t="23502" r="-5704" b="23742"/>
                    <a:stretch>
                      <a:fillRect/>
                    </a:stretch>
                  </pic:blipFill>
                  <pic:spPr>
                    <a:xfrm>
                      <a:off x="0" y="0"/>
                      <a:ext cx="2510155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CBE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 </w:t>
      </w:r>
    </w:p>
    <w:p w:rsidR="002D7CBE" w:rsidRDefault="007C7118">
      <w:pP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</w:pPr>
      <w:r>
        <w:rPr>
          <w:rFonts w:ascii="Arial" w:eastAsia="__Montserrat_Fallback_b4afe7" w:hAnsi="Arial" w:cs="Arial"/>
          <w:color w:val="334155"/>
          <w:sz w:val="28"/>
          <w:szCs w:val="28"/>
          <w:shd w:val="clear" w:color="auto" w:fill="FFFFFF"/>
          <w:lang w:val="ru-RU"/>
        </w:rPr>
        <w:t xml:space="preserve">                                   </w:t>
      </w:r>
      <w:r>
        <w:rPr>
          <w:rFonts w:ascii="Arial" w:eastAsia="__Montserrat_Fallback_b4afe7" w:hAnsi="Arial" w:cs="Arial"/>
          <w:noProof/>
          <w:color w:val="334155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694305" cy="3256915"/>
            <wp:effectExtent l="0" t="0" r="0" b="3175"/>
            <wp:docPr id="3" name="Изображение 3" descr="изображение_viber_2024-09-24_21-52-31-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изображение_viber_2024-09-24_21-52-31-578"/>
                    <pic:cNvPicPr>
                      <a:picLocks noChangeAspect="1"/>
                    </pic:cNvPicPr>
                  </pic:nvPicPr>
                  <pic:blipFill>
                    <a:blip r:embed="rId6"/>
                    <a:srcRect t="21518" r="-2933" b="22495"/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7CBE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__Montserrat_Fallback_b4afe7">
    <w:altName w:val="Segoe Print"/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CBE"/>
    <w:rsid w:val="002D7CBE"/>
    <w:rsid w:val="007C7118"/>
    <w:rsid w:val="3378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83E0E"/>
  <w15:docId w15:val="{139C5D8B-06B8-4356-9F8A-C127502B0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</dc:creator>
  <cp:lastModifiedBy>User</cp:lastModifiedBy>
  <cp:revision>3</cp:revision>
  <dcterms:created xsi:type="dcterms:W3CDTF">2024-09-24T19:53:00Z</dcterms:created>
  <dcterms:modified xsi:type="dcterms:W3CDTF">2024-11-28T07:00:00Z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1049-12.2.0.13472</vt:lpwstr>
  </property>
  <property fmtid="{D5CDD505-2E9C-101B-9397-08002B2CF9AE}" pid="3" name="ICV">
    <vt:lpwstr>3F2294A811264957BBD9E830B37674E1_12</vt:lpwstr>
  </property>
</Properties>
</file>